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5980" w14:textId="77777777" w:rsidR="004A3B8F" w:rsidRPr="0044414D" w:rsidRDefault="004A3B8F">
      <w:pPr>
        <w:rPr>
          <w:rFonts w:ascii="Arial" w:hAnsi="Arial" w:cs="Arial"/>
          <w:sz w:val="32"/>
          <w:szCs w:val="32"/>
        </w:rPr>
      </w:pPr>
    </w:p>
    <w:p w14:paraId="7D51503E" w14:textId="77777777" w:rsidR="0044414D" w:rsidRPr="0044414D" w:rsidRDefault="0044414D" w:rsidP="0044414D">
      <w:pPr>
        <w:pStyle w:val="p1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Disability Related Absence Policy</w:t>
      </w:r>
    </w:p>
    <w:p w14:paraId="33806837" w14:textId="77777777" w:rsidR="0044414D" w:rsidRPr="0044414D" w:rsidRDefault="0044414D" w:rsidP="0044414D">
      <w:pPr>
        <w:pStyle w:val="p2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Student Accessibility Services (SAS) – Merritt College</w:t>
      </w:r>
    </w:p>
    <w:p w14:paraId="14635A04" w14:textId="77777777" w:rsidR="0044414D" w:rsidRPr="0044414D" w:rsidRDefault="0044414D" w:rsidP="0044414D">
      <w:pPr>
        <w:pStyle w:val="p2"/>
        <w:rPr>
          <w:rFonts w:ascii="Arial" w:hAnsi="Arial" w:cs="Arial"/>
          <w:sz w:val="32"/>
          <w:szCs w:val="32"/>
        </w:rPr>
      </w:pPr>
    </w:p>
    <w:p w14:paraId="602ACC09" w14:textId="77777777" w:rsidR="0044414D" w:rsidRPr="0044414D" w:rsidRDefault="0044414D" w:rsidP="0044414D">
      <w:pPr>
        <w:pStyle w:val="p3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General Information</w:t>
      </w:r>
    </w:p>
    <w:p w14:paraId="6D3BDA0A" w14:textId="77777777" w:rsidR="0044414D" w:rsidRPr="0044414D" w:rsidRDefault="0044414D" w:rsidP="0044414D">
      <w:pPr>
        <w:pStyle w:val="p3"/>
        <w:rPr>
          <w:rFonts w:ascii="Arial" w:hAnsi="Arial" w:cs="Arial"/>
          <w:sz w:val="32"/>
          <w:szCs w:val="32"/>
        </w:rPr>
      </w:pPr>
    </w:p>
    <w:p w14:paraId="64E26F1A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The Americans with Disabilities Amendments Act specifies that exceptions</w:t>
      </w:r>
    </w:p>
    <w:p w14:paraId="5DCD1F9F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 xml:space="preserve">will be made to established policy on a case-by-case basis. The </w:t>
      </w:r>
      <w:proofErr w:type="gramStart"/>
      <w:r w:rsidRPr="0044414D">
        <w:rPr>
          <w:rFonts w:ascii="Arial" w:hAnsi="Arial" w:cs="Arial"/>
          <w:sz w:val="32"/>
          <w:szCs w:val="32"/>
        </w:rPr>
        <w:t>Student</w:t>
      </w:r>
      <w:proofErr w:type="gramEnd"/>
    </w:p>
    <w:p w14:paraId="2142F52C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Accessibility Services (SAS) has developed the “Disability Related Absence</w:t>
      </w:r>
    </w:p>
    <w:p w14:paraId="20C46DBB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Policy” to address this issue. In some classes, attendance is a</w:t>
      </w:r>
    </w:p>
    <w:p w14:paraId="2AB2631F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fundamental/essential requirement in meeting course objectives; therefore,</w:t>
      </w:r>
    </w:p>
    <w:p w14:paraId="18915AFB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leniency in attendance may be deemed unreasonable. For example, students</w:t>
      </w:r>
    </w:p>
    <w:p w14:paraId="1B5C03F0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may be required to participate in class, to demonstrate the ability to think</w:t>
      </w:r>
    </w:p>
    <w:p w14:paraId="340FBCDE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and discuss critically, or to interact with others in class. In other</w:t>
      </w:r>
    </w:p>
    <w:p w14:paraId="5ACD70B5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circumstances, faculty may determine that students can master course</w:t>
      </w:r>
    </w:p>
    <w:p w14:paraId="1669A45A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content with the accommodation of leniency in attendance.</w:t>
      </w:r>
    </w:p>
    <w:p w14:paraId="06BEC8F9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</w:p>
    <w:p w14:paraId="6DD2C6F1" w14:textId="2E6F452F" w:rsidR="0044414D" w:rsidRPr="0044414D" w:rsidRDefault="0044414D" w:rsidP="0044414D">
      <w:pPr>
        <w:pStyle w:val="p3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Verification of Disability</w:t>
      </w:r>
    </w:p>
    <w:p w14:paraId="77DE2E3A" w14:textId="77777777" w:rsidR="0044414D" w:rsidRPr="0044414D" w:rsidRDefault="0044414D" w:rsidP="0044414D">
      <w:pPr>
        <w:pStyle w:val="p3"/>
        <w:rPr>
          <w:rFonts w:ascii="Arial" w:hAnsi="Arial" w:cs="Arial"/>
          <w:sz w:val="32"/>
          <w:szCs w:val="32"/>
        </w:rPr>
      </w:pPr>
    </w:p>
    <w:p w14:paraId="4A26F8DF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Based on disability documentation provided by the student from a qualified</w:t>
      </w:r>
    </w:p>
    <w:p w14:paraId="54265D73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professional, the Student Accessibility Services professional staff will</w:t>
      </w:r>
    </w:p>
    <w:p w14:paraId="5EDBE7D5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verify that the student’s disability may cause the student to miss classes.</w:t>
      </w:r>
    </w:p>
    <w:p w14:paraId="3559B52A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When a student qualifies for this accommodation due to impact of disability,</w:t>
      </w:r>
    </w:p>
    <w:p w14:paraId="4D87DD7B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a statement will be included on the Accommodation Plan. Students who</w:t>
      </w:r>
    </w:p>
    <w:p w14:paraId="70488DA0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request this accommodation or provide documentation after absences have</w:t>
      </w:r>
    </w:p>
    <w:p w14:paraId="2A6E1A14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occurred will not be eligible for retroactive accommodations.</w:t>
      </w:r>
    </w:p>
    <w:p w14:paraId="5CEB3AC5" w14:textId="77777777" w:rsidR="0044414D" w:rsidRPr="0044414D" w:rsidRDefault="0044414D" w:rsidP="0044414D">
      <w:pPr>
        <w:pStyle w:val="p3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Accommodation Plan</w:t>
      </w:r>
    </w:p>
    <w:p w14:paraId="1DCFA669" w14:textId="77777777" w:rsidR="0044414D" w:rsidRPr="0044414D" w:rsidRDefault="0044414D" w:rsidP="0044414D">
      <w:pPr>
        <w:pStyle w:val="p3"/>
        <w:rPr>
          <w:rFonts w:ascii="Arial" w:hAnsi="Arial" w:cs="Arial"/>
          <w:sz w:val="32"/>
          <w:szCs w:val="32"/>
        </w:rPr>
      </w:pPr>
    </w:p>
    <w:p w14:paraId="473A78AC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If this accommodation is requested by the student and approved by SAS</w:t>
      </w:r>
    </w:p>
    <w:p w14:paraId="293447E9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based on impact of disability, an Accommodation Plan will be prepared. The</w:t>
      </w:r>
    </w:p>
    <w:p w14:paraId="55B77EEC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“Other” category will be check marked on the Accommodation Plan, and it</w:t>
      </w:r>
    </w:p>
    <w:p w14:paraId="56F96A56" w14:textId="77777777" w:rsidR="00D125A1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 xml:space="preserve">will read as follows: “Flexibility in attendance due to disability.” </w:t>
      </w:r>
    </w:p>
    <w:p w14:paraId="4A03897D" w14:textId="77777777" w:rsidR="00D125A1" w:rsidRDefault="00D125A1" w:rsidP="0044414D">
      <w:pPr>
        <w:pStyle w:val="p4"/>
        <w:rPr>
          <w:rFonts w:ascii="Arial" w:hAnsi="Arial" w:cs="Arial"/>
          <w:sz w:val="32"/>
          <w:szCs w:val="32"/>
        </w:rPr>
      </w:pPr>
    </w:p>
    <w:p w14:paraId="6E9D5765" w14:textId="2EBAC149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The student</w:t>
      </w:r>
      <w:r w:rsidR="00D125A1">
        <w:rPr>
          <w:rFonts w:ascii="Arial" w:hAnsi="Arial" w:cs="Arial"/>
          <w:sz w:val="32"/>
          <w:szCs w:val="32"/>
        </w:rPr>
        <w:t xml:space="preserve"> </w:t>
      </w:r>
      <w:r w:rsidRPr="0044414D">
        <w:rPr>
          <w:rFonts w:ascii="Arial" w:hAnsi="Arial" w:cs="Arial"/>
          <w:sz w:val="32"/>
          <w:szCs w:val="32"/>
        </w:rPr>
        <w:t>should meet with the instructor at the beginning of the semester to present</w:t>
      </w:r>
    </w:p>
    <w:p w14:paraId="252EAC36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the Accommodation Plan and discuss how absences may impact the</w:t>
      </w:r>
    </w:p>
    <w:p w14:paraId="0A916A76" w14:textId="77777777" w:rsidR="0044414D" w:rsidRP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Style w:val="s1"/>
          <w:rFonts w:ascii="Arial" w:eastAsiaTheme="majorEastAsia" w:hAnsi="Arial" w:cs="Arial"/>
          <w:sz w:val="32"/>
          <w:szCs w:val="32"/>
        </w:rPr>
        <w:t>10</w:t>
      </w:r>
      <w:r w:rsidRPr="0044414D">
        <w:rPr>
          <w:rFonts w:ascii="Arial" w:hAnsi="Arial" w:cs="Arial"/>
          <w:sz w:val="32"/>
          <w:szCs w:val="32"/>
        </w:rPr>
        <w:t>completion of coursework. A SAS professional can attend this meeting upon</w:t>
      </w:r>
    </w:p>
    <w:p w14:paraId="07ADF85A" w14:textId="77777777" w:rsidR="0044414D" w:rsidRP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request. Students: Do not assume that because you have received leniency</w:t>
      </w:r>
    </w:p>
    <w:p w14:paraId="381D531D" w14:textId="77777777" w:rsidR="0044414D" w:rsidRP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in attendance in the past or from a particular instructor that you will</w:t>
      </w:r>
    </w:p>
    <w:p w14:paraId="0827A523" w14:textId="77777777" w:rsidR="00D125A1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 xml:space="preserve">automatically receive it in all classes. </w:t>
      </w:r>
    </w:p>
    <w:p w14:paraId="60236FBB" w14:textId="77777777" w:rsidR="00D125A1" w:rsidRDefault="00D125A1" w:rsidP="0044414D">
      <w:pPr>
        <w:pStyle w:val="p5"/>
        <w:rPr>
          <w:rFonts w:ascii="Arial" w:hAnsi="Arial" w:cs="Arial"/>
          <w:sz w:val="32"/>
          <w:szCs w:val="32"/>
        </w:rPr>
      </w:pPr>
    </w:p>
    <w:p w14:paraId="1C171776" w14:textId="04EF6E69" w:rsidR="0044414D" w:rsidRP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Remember that reasonable</w:t>
      </w:r>
      <w:r w:rsidR="00D125A1">
        <w:rPr>
          <w:rFonts w:ascii="Arial" w:hAnsi="Arial" w:cs="Arial"/>
          <w:sz w:val="32"/>
          <w:szCs w:val="32"/>
        </w:rPr>
        <w:t xml:space="preserve"> </w:t>
      </w:r>
      <w:r w:rsidRPr="0044414D">
        <w:rPr>
          <w:rFonts w:ascii="Arial" w:hAnsi="Arial" w:cs="Arial"/>
          <w:sz w:val="32"/>
          <w:szCs w:val="32"/>
        </w:rPr>
        <w:t>accommodations are determined on a case-by-case, course-by-course basis.</w:t>
      </w:r>
    </w:p>
    <w:p w14:paraId="3CEBC210" w14:textId="77777777" w:rsid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Remember that approval of this accommodation is based on two criteria:</w:t>
      </w:r>
    </w:p>
    <w:p w14:paraId="65933A7F" w14:textId="77777777" w:rsidR="00D125A1" w:rsidRPr="0044414D" w:rsidRDefault="00D125A1" w:rsidP="0044414D">
      <w:pPr>
        <w:pStyle w:val="p5"/>
        <w:rPr>
          <w:rFonts w:ascii="Arial" w:hAnsi="Arial" w:cs="Arial"/>
          <w:sz w:val="32"/>
          <w:szCs w:val="32"/>
        </w:rPr>
      </w:pPr>
    </w:p>
    <w:p w14:paraId="6E1B1B80" w14:textId="77777777" w:rsidR="00D125A1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 xml:space="preserve">(1) being eligible due to the specific impact of a disability, </w:t>
      </w:r>
    </w:p>
    <w:p w14:paraId="56C44112" w14:textId="77777777" w:rsidR="00D125A1" w:rsidRDefault="00D125A1" w:rsidP="0044414D">
      <w:pPr>
        <w:pStyle w:val="p5"/>
        <w:rPr>
          <w:rFonts w:ascii="Arial" w:hAnsi="Arial" w:cs="Arial"/>
          <w:sz w:val="32"/>
          <w:szCs w:val="32"/>
        </w:rPr>
      </w:pPr>
    </w:p>
    <w:p w14:paraId="55B23E14" w14:textId="278C1BD3" w:rsidR="0044414D" w:rsidRP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(2) being</w:t>
      </w:r>
      <w:r w:rsidR="00D125A1">
        <w:rPr>
          <w:rFonts w:ascii="Arial" w:hAnsi="Arial" w:cs="Arial"/>
          <w:sz w:val="32"/>
          <w:szCs w:val="32"/>
        </w:rPr>
        <w:t xml:space="preserve"> </w:t>
      </w:r>
      <w:r w:rsidRPr="0044414D">
        <w:rPr>
          <w:rFonts w:ascii="Arial" w:hAnsi="Arial" w:cs="Arial"/>
          <w:sz w:val="32"/>
          <w:szCs w:val="32"/>
        </w:rPr>
        <w:t>determined that leniency in attendance will not alter the fundamental</w:t>
      </w:r>
    </w:p>
    <w:p w14:paraId="32046B18" w14:textId="77777777" w:rsidR="0044414D" w:rsidRP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requirements of the class objectives.</w:t>
      </w:r>
    </w:p>
    <w:p w14:paraId="01FE0D11" w14:textId="77777777" w:rsidR="0044414D" w:rsidRP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</w:p>
    <w:p w14:paraId="6E8D4BC9" w14:textId="77777777" w:rsidR="0044414D" w:rsidRPr="0044414D" w:rsidRDefault="0044414D" w:rsidP="0044414D">
      <w:pPr>
        <w:pStyle w:val="p6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Considerations</w:t>
      </w:r>
    </w:p>
    <w:p w14:paraId="3C033483" w14:textId="77777777" w:rsidR="0044414D" w:rsidRPr="0044414D" w:rsidRDefault="0044414D" w:rsidP="0044414D">
      <w:pPr>
        <w:pStyle w:val="p6"/>
        <w:rPr>
          <w:rFonts w:ascii="Arial" w:hAnsi="Arial" w:cs="Arial"/>
          <w:sz w:val="32"/>
          <w:szCs w:val="32"/>
        </w:rPr>
      </w:pPr>
    </w:p>
    <w:p w14:paraId="3DA15694" w14:textId="77777777" w:rsidR="0044414D" w:rsidRP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Consider the following questions when determining if the leniency</w:t>
      </w:r>
    </w:p>
    <w:p w14:paraId="71834FA4" w14:textId="77777777" w:rsid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accommodation can be provided:</w:t>
      </w:r>
    </w:p>
    <w:p w14:paraId="34892FA6" w14:textId="77777777" w:rsidR="00D125A1" w:rsidRPr="0044414D" w:rsidRDefault="00D125A1" w:rsidP="0044414D">
      <w:pPr>
        <w:pStyle w:val="p5"/>
        <w:rPr>
          <w:rFonts w:ascii="Arial" w:hAnsi="Arial" w:cs="Arial"/>
          <w:sz w:val="32"/>
          <w:szCs w:val="32"/>
        </w:rPr>
      </w:pPr>
    </w:p>
    <w:p w14:paraId="55934BA6" w14:textId="77777777" w:rsidR="0044414D" w:rsidRP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Style w:val="s2"/>
          <w:rFonts w:ascii="Arial" w:eastAsiaTheme="majorEastAsia" w:hAnsi="Arial" w:cs="Arial"/>
          <w:sz w:val="32"/>
          <w:szCs w:val="32"/>
        </w:rPr>
        <w:t>•</w:t>
      </w:r>
      <w:r w:rsidRPr="0044414D">
        <w:rPr>
          <w:rStyle w:val="s3"/>
          <w:sz w:val="32"/>
          <w:szCs w:val="32"/>
        </w:rPr>
        <w:t xml:space="preserve"> </w:t>
      </w:r>
      <w:r w:rsidRPr="0044414D">
        <w:rPr>
          <w:rFonts w:ascii="Arial" w:hAnsi="Arial" w:cs="Arial"/>
          <w:sz w:val="32"/>
          <w:szCs w:val="32"/>
        </w:rPr>
        <w:t>Is the absence a direct result of the disability? For example, routine</w:t>
      </w:r>
    </w:p>
    <w:p w14:paraId="0ECA0FED" w14:textId="77777777" w:rsidR="0044414D" w:rsidRP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medical appointments and work-related activities are not reasons to</w:t>
      </w:r>
    </w:p>
    <w:p w14:paraId="78D1AACC" w14:textId="77777777" w:rsid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warrant the disability-related absence accommodation.</w:t>
      </w:r>
    </w:p>
    <w:p w14:paraId="25A16618" w14:textId="77777777" w:rsidR="00D125A1" w:rsidRPr="0044414D" w:rsidRDefault="00D125A1" w:rsidP="0044414D">
      <w:pPr>
        <w:pStyle w:val="p5"/>
        <w:rPr>
          <w:rFonts w:ascii="Arial" w:hAnsi="Arial" w:cs="Arial"/>
          <w:sz w:val="32"/>
          <w:szCs w:val="32"/>
        </w:rPr>
      </w:pPr>
    </w:p>
    <w:p w14:paraId="1E923AB0" w14:textId="77777777" w:rsidR="0044414D" w:rsidRP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Style w:val="s2"/>
          <w:rFonts w:ascii="Arial" w:eastAsiaTheme="majorEastAsia" w:hAnsi="Arial" w:cs="Arial"/>
          <w:sz w:val="32"/>
          <w:szCs w:val="32"/>
        </w:rPr>
        <w:t>•</w:t>
      </w:r>
      <w:r w:rsidRPr="0044414D">
        <w:rPr>
          <w:rStyle w:val="s3"/>
          <w:sz w:val="32"/>
          <w:szCs w:val="32"/>
        </w:rPr>
        <w:t xml:space="preserve"> </w:t>
      </w:r>
      <w:r w:rsidRPr="0044414D">
        <w:rPr>
          <w:rFonts w:ascii="Arial" w:hAnsi="Arial" w:cs="Arial"/>
          <w:sz w:val="32"/>
          <w:szCs w:val="32"/>
        </w:rPr>
        <w:t>Will the absences cause the student to miss essential components of</w:t>
      </w:r>
    </w:p>
    <w:p w14:paraId="6AE23F09" w14:textId="77777777" w:rsidR="0044414D" w:rsidRP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the class? For example, in-class group work may be an essential</w:t>
      </w:r>
    </w:p>
    <w:p w14:paraId="049938F4" w14:textId="77777777" w:rsid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aspect of a given class.</w:t>
      </w:r>
    </w:p>
    <w:p w14:paraId="2E25EA19" w14:textId="77777777" w:rsidR="00D125A1" w:rsidRPr="0044414D" w:rsidRDefault="00D125A1" w:rsidP="0044414D">
      <w:pPr>
        <w:pStyle w:val="p5"/>
        <w:rPr>
          <w:rFonts w:ascii="Arial" w:hAnsi="Arial" w:cs="Arial"/>
          <w:sz w:val="32"/>
          <w:szCs w:val="32"/>
        </w:rPr>
      </w:pPr>
    </w:p>
    <w:p w14:paraId="052AA5B6" w14:textId="77777777" w:rsidR="0044414D" w:rsidRP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Style w:val="s2"/>
          <w:rFonts w:ascii="Arial" w:eastAsiaTheme="majorEastAsia" w:hAnsi="Arial" w:cs="Arial"/>
          <w:sz w:val="32"/>
          <w:szCs w:val="32"/>
        </w:rPr>
        <w:t>•</w:t>
      </w:r>
      <w:r w:rsidRPr="0044414D">
        <w:rPr>
          <w:rStyle w:val="s3"/>
          <w:sz w:val="32"/>
          <w:szCs w:val="32"/>
        </w:rPr>
        <w:t xml:space="preserve"> </w:t>
      </w:r>
      <w:r w:rsidRPr="0044414D">
        <w:rPr>
          <w:rFonts w:ascii="Arial" w:hAnsi="Arial" w:cs="Arial"/>
          <w:sz w:val="32"/>
          <w:szCs w:val="32"/>
        </w:rPr>
        <w:t>Can the activities missed by the student be made up? For example,</w:t>
      </w:r>
    </w:p>
    <w:p w14:paraId="5023EC04" w14:textId="77777777" w:rsidR="0044414D" w:rsidRP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some clinical experiences may not be repeatable.</w:t>
      </w:r>
    </w:p>
    <w:p w14:paraId="291AFC9A" w14:textId="77777777" w:rsidR="0044414D" w:rsidRP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</w:p>
    <w:p w14:paraId="0D223870" w14:textId="77777777" w:rsidR="0044414D" w:rsidRPr="0044414D" w:rsidRDefault="0044414D" w:rsidP="0044414D">
      <w:pPr>
        <w:pStyle w:val="p6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Procedures</w:t>
      </w:r>
    </w:p>
    <w:p w14:paraId="104A6E2E" w14:textId="77777777" w:rsidR="0044414D" w:rsidRPr="0044414D" w:rsidRDefault="0044414D" w:rsidP="0044414D">
      <w:pPr>
        <w:pStyle w:val="p6"/>
        <w:rPr>
          <w:rFonts w:ascii="Arial" w:hAnsi="Arial" w:cs="Arial"/>
          <w:sz w:val="32"/>
          <w:szCs w:val="32"/>
        </w:rPr>
      </w:pPr>
    </w:p>
    <w:p w14:paraId="74DBD223" w14:textId="77777777" w:rsidR="0044414D" w:rsidRP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Style w:val="s2"/>
          <w:rFonts w:ascii="Arial" w:eastAsiaTheme="majorEastAsia" w:hAnsi="Arial" w:cs="Arial"/>
          <w:sz w:val="32"/>
          <w:szCs w:val="32"/>
        </w:rPr>
        <w:t>•</w:t>
      </w:r>
      <w:r w:rsidRPr="0044414D">
        <w:rPr>
          <w:rStyle w:val="s3"/>
          <w:sz w:val="32"/>
          <w:szCs w:val="32"/>
        </w:rPr>
        <w:t xml:space="preserve"> </w:t>
      </w:r>
      <w:r w:rsidRPr="0044414D">
        <w:rPr>
          <w:rFonts w:ascii="Arial" w:hAnsi="Arial" w:cs="Arial"/>
          <w:sz w:val="32"/>
          <w:szCs w:val="32"/>
        </w:rPr>
        <w:t>When the accommodation is questioned, the instructor, student, and a</w:t>
      </w:r>
    </w:p>
    <w:p w14:paraId="3019846C" w14:textId="77777777" w:rsidR="0044414D" w:rsidRP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SAS professional should discuss whether the disability related absence</w:t>
      </w:r>
    </w:p>
    <w:p w14:paraId="5DF9F8E0" w14:textId="77777777" w:rsid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accommodation is reasonable.</w:t>
      </w:r>
    </w:p>
    <w:p w14:paraId="348515F8" w14:textId="77777777" w:rsidR="00D125A1" w:rsidRPr="0044414D" w:rsidRDefault="00D125A1" w:rsidP="0044414D">
      <w:pPr>
        <w:pStyle w:val="p5"/>
        <w:rPr>
          <w:rFonts w:ascii="Arial" w:hAnsi="Arial" w:cs="Arial"/>
          <w:sz w:val="32"/>
          <w:szCs w:val="32"/>
        </w:rPr>
      </w:pPr>
    </w:p>
    <w:p w14:paraId="59CD9AD1" w14:textId="77777777" w:rsidR="0044414D" w:rsidRP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Style w:val="s2"/>
          <w:rFonts w:ascii="Arial" w:eastAsiaTheme="majorEastAsia" w:hAnsi="Arial" w:cs="Arial"/>
          <w:sz w:val="32"/>
          <w:szCs w:val="32"/>
        </w:rPr>
        <w:t>•</w:t>
      </w:r>
      <w:r w:rsidRPr="0044414D">
        <w:rPr>
          <w:rStyle w:val="s3"/>
          <w:sz w:val="32"/>
          <w:szCs w:val="32"/>
        </w:rPr>
        <w:t xml:space="preserve"> </w:t>
      </w:r>
      <w:r w:rsidRPr="0044414D">
        <w:rPr>
          <w:rFonts w:ascii="Arial" w:hAnsi="Arial" w:cs="Arial"/>
          <w:sz w:val="32"/>
          <w:szCs w:val="32"/>
        </w:rPr>
        <w:t>If leniency in attendance is approved as an accommodation by both</w:t>
      </w:r>
    </w:p>
    <w:p w14:paraId="3FB91DEA" w14:textId="77777777" w:rsidR="0044414D" w:rsidRP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SAS and the instructional staff, the student is responsible for</w:t>
      </w:r>
    </w:p>
    <w:p w14:paraId="3BBD799E" w14:textId="77777777" w:rsidR="0044414D" w:rsidRP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contacting the instructor as soon as possible when a disability-related</w:t>
      </w:r>
    </w:p>
    <w:p w14:paraId="6EEF738B" w14:textId="77777777" w:rsid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absence will occur/has occurred.</w:t>
      </w:r>
    </w:p>
    <w:p w14:paraId="1133B1D8" w14:textId="77777777" w:rsidR="00D125A1" w:rsidRPr="0044414D" w:rsidRDefault="00D125A1" w:rsidP="0044414D">
      <w:pPr>
        <w:pStyle w:val="p5"/>
        <w:rPr>
          <w:rFonts w:ascii="Arial" w:hAnsi="Arial" w:cs="Arial"/>
          <w:sz w:val="32"/>
          <w:szCs w:val="32"/>
        </w:rPr>
      </w:pPr>
    </w:p>
    <w:p w14:paraId="733090D5" w14:textId="77777777" w:rsidR="0044414D" w:rsidRPr="0044414D" w:rsidRDefault="0044414D" w:rsidP="0044414D">
      <w:pPr>
        <w:pStyle w:val="p5"/>
        <w:rPr>
          <w:rFonts w:ascii="Arial" w:hAnsi="Arial" w:cs="Arial"/>
          <w:sz w:val="32"/>
          <w:szCs w:val="32"/>
        </w:rPr>
      </w:pPr>
      <w:r w:rsidRPr="0044414D">
        <w:rPr>
          <w:rStyle w:val="s2"/>
          <w:rFonts w:ascii="Arial" w:eastAsiaTheme="majorEastAsia" w:hAnsi="Arial" w:cs="Arial"/>
          <w:sz w:val="32"/>
          <w:szCs w:val="32"/>
        </w:rPr>
        <w:t>•</w:t>
      </w:r>
      <w:r w:rsidRPr="0044414D">
        <w:rPr>
          <w:rStyle w:val="s3"/>
          <w:sz w:val="32"/>
          <w:szCs w:val="32"/>
        </w:rPr>
        <w:t xml:space="preserve"> </w:t>
      </w:r>
      <w:r w:rsidRPr="0044414D">
        <w:rPr>
          <w:rFonts w:ascii="Arial" w:hAnsi="Arial" w:cs="Arial"/>
          <w:sz w:val="32"/>
          <w:szCs w:val="32"/>
        </w:rPr>
        <w:t>The number of allowed absences should be determined on a case-by-</w:t>
      </w:r>
    </w:p>
    <w:p w14:paraId="29312674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Style w:val="s4"/>
          <w:rFonts w:ascii="Arial" w:eastAsiaTheme="majorEastAsia" w:hAnsi="Arial" w:cs="Arial"/>
          <w:sz w:val="32"/>
          <w:szCs w:val="32"/>
        </w:rPr>
        <w:t>case, course-by-course basis.</w:t>
      </w:r>
      <w:r w:rsidRPr="0044414D">
        <w:rPr>
          <w:rStyle w:val="s5"/>
          <w:rFonts w:ascii="Arial" w:hAnsi="Arial" w:cs="Arial"/>
          <w:sz w:val="32"/>
          <w:szCs w:val="32"/>
        </w:rPr>
        <w:t xml:space="preserve">• </w:t>
      </w:r>
      <w:r w:rsidRPr="0044414D">
        <w:rPr>
          <w:rFonts w:ascii="Arial" w:hAnsi="Arial" w:cs="Arial"/>
          <w:sz w:val="32"/>
          <w:szCs w:val="32"/>
        </w:rPr>
        <w:t>This accommodation potentially provides relief from established</w:t>
      </w:r>
    </w:p>
    <w:p w14:paraId="5D9CF958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requirements for physical attendance in classes. The student is</w:t>
      </w:r>
    </w:p>
    <w:p w14:paraId="6A169090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responsible for any material covered or work done during such</w:t>
      </w:r>
    </w:p>
    <w:p w14:paraId="7EB4DE38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disability-necessitated absences. Neither extension of deadlines for</w:t>
      </w:r>
    </w:p>
    <w:p w14:paraId="7BBDF87C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assignments due, nor arrangements for making up tests and exams</w:t>
      </w:r>
    </w:p>
    <w:p w14:paraId="41F2ADB3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missed during such absences are included in this assigned</w:t>
      </w:r>
    </w:p>
    <w:p w14:paraId="15FE8139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accommodation. Accommodations for these issues may be</w:t>
      </w:r>
    </w:p>
    <w:p w14:paraId="5FB02F56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appropriate, but they need to be negotiated individually with the</w:t>
      </w:r>
    </w:p>
    <w:p w14:paraId="0514E8F6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instructor as need arises</w:t>
      </w:r>
    </w:p>
    <w:p w14:paraId="48EC86BC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</w:p>
    <w:p w14:paraId="0E39DC5E" w14:textId="77777777" w:rsidR="0044414D" w:rsidRPr="0044414D" w:rsidRDefault="0044414D" w:rsidP="0044414D">
      <w:pPr>
        <w:pStyle w:val="p3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Medical Withdrawal</w:t>
      </w:r>
    </w:p>
    <w:p w14:paraId="67F9B17C" w14:textId="77777777" w:rsidR="0044414D" w:rsidRPr="0044414D" w:rsidRDefault="0044414D" w:rsidP="0044414D">
      <w:pPr>
        <w:pStyle w:val="p3"/>
        <w:rPr>
          <w:rFonts w:ascii="Arial" w:hAnsi="Arial" w:cs="Arial"/>
          <w:sz w:val="32"/>
          <w:szCs w:val="32"/>
        </w:rPr>
      </w:pPr>
    </w:p>
    <w:p w14:paraId="5CC7C210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In cases where absences will affect the ability of the student to demonstrate</w:t>
      </w:r>
    </w:p>
    <w:p w14:paraId="766CB753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skills required to pass the course, the student may consult with the</w:t>
      </w:r>
    </w:p>
    <w:p w14:paraId="43C1F159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instructor regarding the advisability of a medical withdrawal from the course.</w:t>
      </w:r>
    </w:p>
    <w:p w14:paraId="0254C977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A SAS professional will participate in a meeting to discuss this issue upon</w:t>
      </w:r>
    </w:p>
    <w:p w14:paraId="09C17D73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request. In the event of a medical withdrawal, the student must follow the</w:t>
      </w:r>
    </w:p>
    <w:p w14:paraId="5EF6667E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College’s medical withdrawal procedures. Upon request, SAS will assist the</w:t>
      </w:r>
    </w:p>
    <w:p w14:paraId="2DC6C5B5" w14:textId="77777777" w:rsidR="0044414D" w:rsidRPr="0044414D" w:rsidRDefault="0044414D" w:rsidP="0044414D">
      <w:pPr>
        <w:pStyle w:val="p4"/>
        <w:rPr>
          <w:rFonts w:ascii="Arial" w:hAnsi="Arial" w:cs="Arial"/>
          <w:sz w:val="32"/>
          <w:szCs w:val="32"/>
        </w:rPr>
      </w:pPr>
      <w:r w:rsidRPr="0044414D">
        <w:rPr>
          <w:rFonts w:ascii="Arial" w:hAnsi="Arial" w:cs="Arial"/>
          <w:sz w:val="32"/>
          <w:szCs w:val="32"/>
        </w:rPr>
        <w:t>student in applying for a medical withdrawal.</w:t>
      </w:r>
    </w:p>
    <w:p w14:paraId="13EDCFC6" w14:textId="77777777" w:rsidR="0044414D" w:rsidRPr="0044414D" w:rsidRDefault="0044414D">
      <w:pPr>
        <w:rPr>
          <w:rFonts w:ascii="Arial" w:hAnsi="Arial" w:cs="Arial"/>
          <w:sz w:val="32"/>
          <w:szCs w:val="32"/>
        </w:rPr>
      </w:pPr>
    </w:p>
    <w:sectPr w:rsidR="0044414D" w:rsidRPr="00444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4D"/>
    <w:rsid w:val="00072657"/>
    <w:rsid w:val="0009282A"/>
    <w:rsid w:val="0044414D"/>
    <w:rsid w:val="004A3B8F"/>
    <w:rsid w:val="004D0627"/>
    <w:rsid w:val="00861D30"/>
    <w:rsid w:val="00B02DF7"/>
    <w:rsid w:val="00B97ED4"/>
    <w:rsid w:val="00D125A1"/>
    <w:rsid w:val="00D9264D"/>
    <w:rsid w:val="00DB048C"/>
    <w:rsid w:val="00E7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BC3216"/>
  <w15:chartTrackingRefBased/>
  <w15:docId w15:val="{BB4CCFCB-7B2F-C24A-9EBB-F5132D7A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1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1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1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1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1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1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1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1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1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1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14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4414D"/>
    <w:pPr>
      <w:spacing w:after="0" w:line="240" w:lineRule="auto"/>
    </w:pPr>
    <w:rPr>
      <w:rFonts w:ascii="Verdana" w:eastAsia="Times New Roman" w:hAnsi="Verdana" w:cs="Times New Roman"/>
      <w:color w:val="193669"/>
      <w:kern w:val="0"/>
      <w:sz w:val="31"/>
      <w:szCs w:val="31"/>
      <w14:ligatures w14:val="none"/>
    </w:rPr>
  </w:style>
  <w:style w:type="paragraph" w:customStyle="1" w:styleId="p2">
    <w:name w:val="p2"/>
    <w:basedOn w:val="Normal"/>
    <w:rsid w:val="0044414D"/>
    <w:pPr>
      <w:spacing w:after="0" w:line="240" w:lineRule="auto"/>
    </w:pPr>
    <w:rPr>
      <w:rFonts w:ascii="Verdana" w:eastAsia="Times New Roman" w:hAnsi="Verdana" w:cs="Times New Roman"/>
      <w:color w:val="193669"/>
      <w:kern w:val="0"/>
      <w14:ligatures w14:val="none"/>
    </w:rPr>
  </w:style>
  <w:style w:type="paragraph" w:customStyle="1" w:styleId="p3">
    <w:name w:val="p3"/>
    <w:basedOn w:val="Normal"/>
    <w:rsid w:val="0044414D"/>
    <w:pPr>
      <w:spacing w:after="0" w:line="240" w:lineRule="auto"/>
    </w:pPr>
    <w:rPr>
      <w:rFonts w:ascii="Verdana" w:eastAsia="Times New Roman" w:hAnsi="Verdana" w:cs="Times New Roman"/>
      <w:color w:val="193669"/>
      <w:kern w:val="0"/>
      <w:sz w:val="21"/>
      <w:szCs w:val="21"/>
      <w14:ligatures w14:val="none"/>
    </w:rPr>
  </w:style>
  <w:style w:type="paragraph" w:customStyle="1" w:styleId="p4">
    <w:name w:val="p4"/>
    <w:basedOn w:val="Normal"/>
    <w:rsid w:val="0044414D"/>
    <w:pPr>
      <w:spacing w:after="0" w:line="240" w:lineRule="auto"/>
    </w:pPr>
    <w:rPr>
      <w:rFonts w:ascii="Verdana" w:eastAsia="Times New Roman" w:hAnsi="Verdana" w:cs="Times New Roman"/>
      <w:color w:val="000000"/>
      <w:kern w:val="0"/>
      <w:sz w:val="18"/>
      <w:szCs w:val="18"/>
      <w14:ligatures w14:val="none"/>
    </w:rPr>
  </w:style>
  <w:style w:type="paragraph" w:customStyle="1" w:styleId="p5">
    <w:name w:val="p5"/>
    <w:basedOn w:val="Normal"/>
    <w:rsid w:val="0044414D"/>
    <w:pPr>
      <w:spacing w:after="0" w:line="240" w:lineRule="auto"/>
    </w:pPr>
    <w:rPr>
      <w:rFonts w:ascii="Verdana" w:eastAsia="Times New Roman" w:hAnsi="Verdana" w:cs="Times New Roman"/>
      <w:color w:val="000000"/>
      <w:kern w:val="0"/>
      <w:sz w:val="18"/>
      <w:szCs w:val="18"/>
      <w14:ligatures w14:val="none"/>
    </w:rPr>
  </w:style>
  <w:style w:type="paragraph" w:customStyle="1" w:styleId="p6">
    <w:name w:val="p6"/>
    <w:basedOn w:val="Normal"/>
    <w:rsid w:val="0044414D"/>
    <w:pPr>
      <w:spacing w:after="0" w:line="240" w:lineRule="auto"/>
    </w:pPr>
    <w:rPr>
      <w:rFonts w:ascii="Verdana" w:eastAsia="Times New Roman" w:hAnsi="Verdana" w:cs="Times New Roman"/>
      <w:color w:val="193669"/>
      <w:kern w:val="0"/>
      <w:sz w:val="21"/>
      <w:szCs w:val="21"/>
      <w14:ligatures w14:val="none"/>
    </w:rPr>
  </w:style>
  <w:style w:type="character" w:customStyle="1" w:styleId="s1">
    <w:name w:val="s1"/>
    <w:basedOn w:val="DefaultParagraphFont"/>
    <w:rsid w:val="0044414D"/>
    <w:rPr>
      <w:rFonts w:ascii="Times New Roman" w:hAnsi="Times New Roman" w:cs="Times New Roman" w:hint="default"/>
      <w:sz w:val="18"/>
      <w:szCs w:val="18"/>
    </w:rPr>
  </w:style>
  <w:style w:type="character" w:customStyle="1" w:styleId="s2">
    <w:name w:val="s2"/>
    <w:basedOn w:val="DefaultParagraphFont"/>
    <w:rsid w:val="0044414D"/>
    <w:rPr>
      <w:rFonts w:ascii="Helvetica" w:hAnsi="Helvetica" w:hint="default"/>
      <w:sz w:val="18"/>
      <w:szCs w:val="18"/>
    </w:rPr>
  </w:style>
  <w:style w:type="character" w:customStyle="1" w:styleId="s3">
    <w:name w:val="s3"/>
    <w:basedOn w:val="DefaultParagraphFont"/>
    <w:rsid w:val="0044414D"/>
    <w:rPr>
      <w:rFonts w:ascii="Arial" w:hAnsi="Arial" w:cs="Arial" w:hint="default"/>
      <w:sz w:val="18"/>
      <w:szCs w:val="18"/>
    </w:rPr>
  </w:style>
  <w:style w:type="character" w:customStyle="1" w:styleId="s4">
    <w:name w:val="s4"/>
    <w:basedOn w:val="DefaultParagraphFont"/>
    <w:rsid w:val="0044414D"/>
    <w:rPr>
      <w:rFonts w:ascii="Verdana" w:hAnsi="Verdana" w:hint="default"/>
      <w:sz w:val="18"/>
      <w:szCs w:val="18"/>
    </w:rPr>
  </w:style>
  <w:style w:type="character" w:customStyle="1" w:styleId="s5">
    <w:name w:val="s5"/>
    <w:basedOn w:val="DefaultParagraphFont"/>
    <w:rsid w:val="0044414D"/>
    <w:rPr>
      <w:rFonts w:ascii="Times New Roman" w:hAnsi="Times New Roman" w:cs="Times New Roman" w:hint="default"/>
      <w:sz w:val="5"/>
      <w:szCs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667</Words>
  <Characters>3917</Characters>
  <Application>Microsoft Office Word</Application>
  <DocSecurity>0</DocSecurity>
  <Lines>135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Nelson</dc:creator>
  <cp:keywords/>
  <dc:description/>
  <cp:lastModifiedBy>Ronald Nelson</cp:lastModifiedBy>
  <cp:revision>2</cp:revision>
  <dcterms:created xsi:type="dcterms:W3CDTF">2026-04-07T19:50:00Z</dcterms:created>
  <dcterms:modified xsi:type="dcterms:W3CDTF">2026-04-21T16:18:00Z</dcterms:modified>
</cp:coreProperties>
</file>